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2C0" w:rsidRDefault="005D0F87" w:rsidP="005D0F87">
      <w:pPr>
        <w:spacing w:after="0"/>
        <w:jc w:val="center"/>
      </w:pPr>
      <w:r>
        <w:t>Regular Board Meeting</w:t>
      </w:r>
    </w:p>
    <w:p w:rsidR="005D0F87" w:rsidRDefault="005D0F87" w:rsidP="005D0F87">
      <w:pPr>
        <w:spacing w:after="0"/>
        <w:jc w:val="center"/>
      </w:pPr>
      <w:r>
        <w:t>March 21, 2016</w:t>
      </w:r>
    </w:p>
    <w:p w:rsidR="005D0F87" w:rsidRDefault="005D0F87" w:rsidP="005D0F87">
      <w:pPr>
        <w:spacing w:after="0"/>
        <w:jc w:val="center"/>
      </w:pPr>
    </w:p>
    <w:p w:rsidR="005D0F87" w:rsidRDefault="005D0F87" w:rsidP="005D0F87">
      <w:pPr>
        <w:spacing w:after="0"/>
      </w:pPr>
      <w:r>
        <w:t>The regular meeting of the Maquoketa Valley Board of Education was called to order by Vice President Chris Huber at 7:00 p.m. in the Middle School Conference Room in Delhi, Iowa.  All motions carried unanimously unless otherwise noted.  Four board members were present.  There were five staff and three visitors present.  The agenda and consent items were approved.</w:t>
      </w:r>
    </w:p>
    <w:p w:rsidR="005D0F87" w:rsidRDefault="005D0F87" w:rsidP="005D0F87">
      <w:pPr>
        <w:spacing w:after="0"/>
      </w:pPr>
    </w:p>
    <w:p w:rsidR="005D0F87" w:rsidRDefault="005D0F87" w:rsidP="005D0F87">
      <w:pPr>
        <w:spacing w:after="0"/>
      </w:pPr>
      <w:r>
        <w:t>All kindergarten round ups are complete.  There are currently 19 students in Johnston, 17 students in Earlville and 10 students in Delhi.  There are also 14 students currently planning on attending JK next year.  Preschool round ups will be held in late April.</w:t>
      </w:r>
    </w:p>
    <w:p w:rsidR="005D0F87" w:rsidRDefault="005D0F87" w:rsidP="005D0F87">
      <w:pPr>
        <w:spacing w:after="0"/>
      </w:pPr>
    </w:p>
    <w:p w:rsidR="005D0F87" w:rsidRDefault="005D0F87" w:rsidP="005D0F87">
      <w:pPr>
        <w:spacing w:after="0"/>
      </w:pPr>
      <w:r>
        <w:t xml:space="preserve">Iowa Assessment results are back and will be shared with parents during spring conferences. </w:t>
      </w:r>
    </w:p>
    <w:p w:rsidR="005D0F87" w:rsidRDefault="005D0F87" w:rsidP="005D0F87">
      <w:pPr>
        <w:spacing w:after="0"/>
      </w:pPr>
    </w:p>
    <w:p w:rsidR="005D0F87" w:rsidRDefault="005D0F87" w:rsidP="005D0F87">
      <w:pPr>
        <w:spacing w:after="0"/>
      </w:pPr>
      <w:r>
        <w:t>The Board approved the following resolution:</w:t>
      </w:r>
    </w:p>
    <w:p w:rsidR="005D0F87" w:rsidRDefault="005D0F87" w:rsidP="005D0F87">
      <w:pPr>
        <w:spacing w:after="0"/>
      </w:pPr>
      <w:r>
        <w:t>THE RESOLUTION AUTHORZING THE REDEMPTION OF $3,175,000 GENERAL OBLIGATION SCHOOL REFUNDING BONDS, SERIES 2012, DATED MARCH 5, 2012, AND LEVYING A TAX FOR FISCAL YEAR 2016-2017 FOR THE REDEMPTION OF GENERAL OBLIGATION SCHOOL REFUNDING BONDS, SERIES 2012, DATED MARCH 5, 2012 IN THE FORMS PRESENTED TO THE BOARD.</w:t>
      </w:r>
    </w:p>
    <w:p w:rsidR="005D0F87" w:rsidRDefault="005D0F87" w:rsidP="005D0F87">
      <w:pPr>
        <w:spacing w:after="0"/>
      </w:pPr>
      <w:r>
        <w:t xml:space="preserve">A roll call vote was answered as follows:  Feldmann, Dabroski, Kunde, Huber.   All ayes.  </w:t>
      </w:r>
    </w:p>
    <w:p w:rsidR="005D0F87" w:rsidRDefault="005D0F87" w:rsidP="005D0F87">
      <w:pPr>
        <w:spacing w:after="0"/>
      </w:pPr>
    </w:p>
    <w:p w:rsidR="005D0F87" w:rsidRDefault="005D0F87" w:rsidP="005D0F87">
      <w:pPr>
        <w:spacing w:after="0"/>
      </w:pPr>
      <w:r>
        <w:t xml:space="preserve">The Board reviewed and approved the 2016-2017 budget estimate as presented for publication and set the budget hearing for April 11, 2016 at 6:00 p.m. in the Middle School Conference Room.  The estimate sets the proposed tax levy rate at $14.69258 which is a decrease of $0.60 from the 2015-2016 levy </w:t>
      </w:r>
      <w:proofErr w:type="gramStart"/>
      <w:r>
        <w:t>rate</w:t>
      </w:r>
      <w:proofErr w:type="gramEnd"/>
      <w:r>
        <w:t>.</w:t>
      </w:r>
    </w:p>
    <w:p w:rsidR="005D0F87" w:rsidRDefault="005D0F87" w:rsidP="005D0F87">
      <w:pPr>
        <w:spacing w:after="0"/>
      </w:pPr>
    </w:p>
    <w:p w:rsidR="005D0F87" w:rsidRDefault="005D0F87" w:rsidP="005D0F87">
      <w:pPr>
        <w:spacing w:after="0"/>
      </w:pPr>
      <w:r>
        <w:t xml:space="preserve">One open enrollment request out was approved. </w:t>
      </w:r>
    </w:p>
    <w:p w:rsidR="005D0F87" w:rsidRDefault="005D0F87" w:rsidP="005D0F87">
      <w:pPr>
        <w:spacing w:after="0"/>
      </w:pPr>
    </w:p>
    <w:p w:rsidR="005D0F87" w:rsidRDefault="005D0F87" w:rsidP="005D0F87">
      <w:pPr>
        <w:spacing w:after="0"/>
      </w:pPr>
      <w:r>
        <w:t>The following personnel recommendations were approved:</w:t>
      </w:r>
    </w:p>
    <w:p w:rsidR="005D0F87" w:rsidRDefault="005D0F87" w:rsidP="005D0F87">
      <w:pPr>
        <w:spacing w:after="0"/>
      </w:pPr>
      <w:r>
        <w:tab/>
        <w:t xml:space="preserve">Carrie </w:t>
      </w:r>
      <w:proofErr w:type="spellStart"/>
      <w:r>
        <w:t>Schueller</w:t>
      </w:r>
      <w:proofErr w:type="spellEnd"/>
      <w:r>
        <w:t xml:space="preserve"> – employed as Elementary/MS Counselor</w:t>
      </w:r>
    </w:p>
    <w:p w:rsidR="005D0F87" w:rsidRDefault="005D0F87" w:rsidP="005D0F87">
      <w:pPr>
        <w:spacing w:after="0"/>
      </w:pPr>
      <w:r>
        <w:tab/>
        <w:t>Josh Holtz – employed as HS Head Volleyball Coach</w:t>
      </w:r>
    </w:p>
    <w:p w:rsidR="005D0F87" w:rsidRDefault="005D0F87" w:rsidP="005D0F87">
      <w:pPr>
        <w:spacing w:after="0"/>
      </w:pPr>
      <w:r>
        <w:tab/>
        <w:t>Melissa Dutra – Letter of Assignment as MS Softball Coach</w:t>
      </w:r>
    </w:p>
    <w:p w:rsidR="005D0F87" w:rsidRDefault="005D0F87" w:rsidP="005D0F87">
      <w:pPr>
        <w:spacing w:after="0"/>
      </w:pPr>
      <w:r>
        <w:tab/>
        <w:t xml:space="preserve">Jason </w:t>
      </w:r>
      <w:proofErr w:type="spellStart"/>
      <w:r>
        <w:t>Helle</w:t>
      </w:r>
      <w:proofErr w:type="spellEnd"/>
      <w:r>
        <w:t xml:space="preserve"> – resignation as MS Girls Basketball (upon finding suitable replacement)</w:t>
      </w:r>
    </w:p>
    <w:p w:rsidR="005D0F87" w:rsidRDefault="005D0F87" w:rsidP="005D0F87">
      <w:pPr>
        <w:spacing w:after="0"/>
      </w:pPr>
      <w:r>
        <w:tab/>
        <w:t>Diane Temple – resignation as Large Group Speech Coach (upon finding suitable replacement)</w:t>
      </w:r>
    </w:p>
    <w:p w:rsidR="005D0F87" w:rsidRDefault="005D0F87" w:rsidP="005D0F87">
      <w:pPr>
        <w:spacing w:after="0"/>
      </w:pPr>
      <w:r>
        <w:tab/>
        <w:t xml:space="preserve">Curt </w:t>
      </w:r>
      <w:proofErr w:type="spellStart"/>
      <w:r>
        <w:t>Feldt</w:t>
      </w:r>
      <w:proofErr w:type="spellEnd"/>
      <w:r>
        <w:t xml:space="preserve"> – Letter of Assignment as HS Boys Track Coach</w:t>
      </w:r>
    </w:p>
    <w:p w:rsidR="005D0F87" w:rsidRDefault="005D0F87" w:rsidP="005D0F87">
      <w:pPr>
        <w:spacing w:after="0"/>
      </w:pPr>
      <w:r>
        <w:tab/>
        <w:t xml:space="preserve">Steve </w:t>
      </w:r>
      <w:proofErr w:type="spellStart"/>
      <w:r>
        <w:t>Huegel</w:t>
      </w:r>
      <w:proofErr w:type="spellEnd"/>
      <w:r>
        <w:t xml:space="preserve"> – Letter of Assignment as MS Boys Track Coach</w:t>
      </w:r>
    </w:p>
    <w:p w:rsidR="005D0F87" w:rsidRDefault="005D0F87" w:rsidP="005D0F87">
      <w:pPr>
        <w:spacing w:after="0"/>
      </w:pPr>
      <w:r>
        <w:tab/>
        <w:t xml:space="preserve">Dan </w:t>
      </w:r>
      <w:proofErr w:type="spellStart"/>
      <w:r>
        <w:t>Cassutt</w:t>
      </w:r>
      <w:proofErr w:type="spellEnd"/>
      <w:r>
        <w:t xml:space="preserve"> – Letter of Assignment as MS Girls Track Coach</w:t>
      </w:r>
    </w:p>
    <w:p w:rsidR="005D0F87" w:rsidRDefault="005D0F87" w:rsidP="005D0F87">
      <w:pPr>
        <w:spacing w:after="0"/>
      </w:pPr>
      <w:r>
        <w:tab/>
        <w:t xml:space="preserve">Megan </w:t>
      </w:r>
      <w:proofErr w:type="spellStart"/>
      <w:r>
        <w:t>Mensen</w:t>
      </w:r>
      <w:proofErr w:type="spellEnd"/>
      <w:r>
        <w:t xml:space="preserve"> – employed as Summer Custodial</w:t>
      </w:r>
    </w:p>
    <w:p w:rsidR="005D0F87" w:rsidRDefault="005D0F87" w:rsidP="005D0F87">
      <w:pPr>
        <w:spacing w:after="0"/>
      </w:pPr>
      <w:r>
        <w:tab/>
        <w:t>Angie Wilson – employed as Summer Custodial</w:t>
      </w:r>
    </w:p>
    <w:p w:rsidR="005D0F87" w:rsidRDefault="005D0F87" w:rsidP="005D0F87">
      <w:pPr>
        <w:spacing w:after="0"/>
      </w:pPr>
      <w:r>
        <w:tab/>
        <w:t>Dylan Wright – employed as Summer Custodial</w:t>
      </w:r>
    </w:p>
    <w:p w:rsidR="005D0F87" w:rsidRDefault="005D0F87" w:rsidP="005D0F87">
      <w:pPr>
        <w:spacing w:after="0"/>
      </w:pPr>
    </w:p>
    <w:p w:rsidR="005D0F87" w:rsidRDefault="005D0F87" w:rsidP="005D0F87">
      <w:pPr>
        <w:spacing w:after="0"/>
      </w:pPr>
    </w:p>
    <w:p w:rsidR="005D0F87" w:rsidRDefault="005D0F87" w:rsidP="005D0F87">
      <w:pPr>
        <w:spacing w:after="0"/>
      </w:pPr>
      <w:r>
        <w:t xml:space="preserve">Supt. </w:t>
      </w:r>
      <w:proofErr w:type="spellStart"/>
      <w:r>
        <w:t>Tuetken</w:t>
      </w:r>
      <w:proofErr w:type="spellEnd"/>
      <w:r>
        <w:t xml:space="preserve"> updated the Board on the grade-a like center process.  On March 22</w:t>
      </w:r>
      <w:r w:rsidRPr="006849C3">
        <w:rPr>
          <w:vertAlign w:val="superscript"/>
        </w:rPr>
        <w:t>nd</w:t>
      </w:r>
      <w:r>
        <w:t xml:space="preserve"> and March 24</w:t>
      </w:r>
      <w:r w:rsidRPr="006849C3">
        <w:rPr>
          <w:vertAlign w:val="superscript"/>
        </w:rPr>
        <w:t>th</w:t>
      </w:r>
      <w:r>
        <w:t>, during parent teacher conferences, the PK through 3</w:t>
      </w:r>
      <w:r w:rsidRPr="006849C3">
        <w:rPr>
          <w:vertAlign w:val="superscript"/>
        </w:rPr>
        <w:t>rd</w:t>
      </w:r>
      <w:r>
        <w:t xml:space="preserve"> grade family units will have an opportunity to complete an anonymous on-line grade a-like survey via Survey Monkey.  The Board agreed unanimously to a 60% super majority vote in order to realign the elementary buildings as laid out in the grade a-like plan.  It was noted that Mr. </w:t>
      </w:r>
      <w:proofErr w:type="spellStart"/>
      <w:r>
        <w:t>Dabroski</w:t>
      </w:r>
      <w:proofErr w:type="spellEnd"/>
      <w:r>
        <w:t xml:space="preserve"> appreciates all the hard work the Administrative team has put into the process.  </w:t>
      </w:r>
    </w:p>
    <w:p w:rsidR="005D0F87" w:rsidRDefault="005D0F87" w:rsidP="005D0F87">
      <w:pPr>
        <w:spacing w:after="0"/>
      </w:pPr>
    </w:p>
    <w:p w:rsidR="005D0F87" w:rsidRDefault="005D0F87" w:rsidP="005D0F87">
      <w:pPr>
        <w:spacing w:after="0"/>
      </w:pPr>
      <w:r>
        <w:t>The Academic Excellence Banquet is scheduled for May 4</w:t>
      </w:r>
      <w:r w:rsidRPr="006849C3">
        <w:rPr>
          <w:vertAlign w:val="superscript"/>
        </w:rPr>
        <w:t>th</w:t>
      </w:r>
      <w:r>
        <w:t>.  Ann Wilson-</w:t>
      </w:r>
      <w:proofErr w:type="spellStart"/>
      <w:r>
        <w:t>Bries</w:t>
      </w:r>
      <w:proofErr w:type="spellEnd"/>
      <w:r>
        <w:t xml:space="preserve"> will be the guest speaker for the banquet.</w:t>
      </w:r>
    </w:p>
    <w:p w:rsidR="005D0F87" w:rsidRDefault="005D0F87" w:rsidP="005D0F87">
      <w:pPr>
        <w:spacing w:after="0"/>
      </w:pPr>
    </w:p>
    <w:p w:rsidR="005D0F87" w:rsidRDefault="005D0F87" w:rsidP="005D0F87">
      <w:pPr>
        <w:spacing w:after="0"/>
      </w:pPr>
      <w:r>
        <w:t>The May meeting will be held at Johnston Elementary.</w:t>
      </w:r>
    </w:p>
    <w:p w:rsidR="005D0F87" w:rsidRDefault="005D0F87" w:rsidP="005D0F87">
      <w:pPr>
        <w:spacing w:after="0"/>
      </w:pPr>
    </w:p>
    <w:p w:rsidR="005D0F87" w:rsidRDefault="005D0F87" w:rsidP="005D0F87">
      <w:pPr>
        <w:spacing w:after="0"/>
      </w:pPr>
      <w:r>
        <w:t xml:space="preserve">At 8:16 p.m. motion was made by </w:t>
      </w:r>
      <w:proofErr w:type="spellStart"/>
      <w:r>
        <w:t>Feldmann</w:t>
      </w:r>
      <w:proofErr w:type="spellEnd"/>
      <w:r>
        <w:t xml:space="preserve">, seconded by </w:t>
      </w:r>
      <w:proofErr w:type="spellStart"/>
      <w:r>
        <w:t>Dabroski</w:t>
      </w:r>
      <w:proofErr w:type="spellEnd"/>
      <w:r>
        <w:t xml:space="preserve"> to enter into a closed session for a collective bargaining strategy session as provided by Iowa Code 20.17(3).  Roll call vote was answered as follows:  </w:t>
      </w:r>
      <w:proofErr w:type="spellStart"/>
      <w:r>
        <w:t>Feldmann</w:t>
      </w:r>
      <w:proofErr w:type="spellEnd"/>
      <w:r>
        <w:t xml:space="preserve">, </w:t>
      </w:r>
      <w:proofErr w:type="spellStart"/>
      <w:r>
        <w:t>Dabroski</w:t>
      </w:r>
      <w:proofErr w:type="spellEnd"/>
      <w:r>
        <w:t xml:space="preserve">, </w:t>
      </w:r>
      <w:proofErr w:type="spellStart"/>
      <w:r>
        <w:t>Kunde</w:t>
      </w:r>
      <w:proofErr w:type="spellEnd"/>
      <w:r>
        <w:t xml:space="preserve">, </w:t>
      </w:r>
      <w:proofErr w:type="gramStart"/>
      <w:r>
        <w:t>Huber</w:t>
      </w:r>
      <w:proofErr w:type="gramEnd"/>
      <w:r>
        <w:t xml:space="preserve">.  </w:t>
      </w:r>
      <w:proofErr w:type="gramStart"/>
      <w:r>
        <w:t xml:space="preserve">All </w:t>
      </w:r>
      <w:proofErr w:type="spellStart"/>
      <w:r>
        <w:t>Ayes</w:t>
      </w:r>
      <w:proofErr w:type="spellEnd"/>
      <w:r>
        <w:t>.</w:t>
      </w:r>
      <w:proofErr w:type="gramEnd"/>
      <w:r>
        <w:t xml:space="preserve">  </w:t>
      </w:r>
    </w:p>
    <w:p w:rsidR="005D0F87" w:rsidRDefault="005D0F87" w:rsidP="005D0F87">
      <w:pPr>
        <w:spacing w:after="0"/>
      </w:pPr>
    </w:p>
    <w:p w:rsidR="005D0F87" w:rsidRDefault="005D0F87" w:rsidP="005D0F87">
      <w:pPr>
        <w:spacing w:after="0"/>
      </w:pPr>
      <w:r>
        <w:t>At 8:26 p.m. the Board entered into open session.</w:t>
      </w:r>
    </w:p>
    <w:p w:rsidR="005D0F87" w:rsidRDefault="005D0F87" w:rsidP="005D0F87">
      <w:pPr>
        <w:spacing w:after="0"/>
      </w:pPr>
    </w:p>
    <w:p w:rsidR="005D0F87" w:rsidRDefault="005D0F87" w:rsidP="005D0F87">
      <w:pPr>
        <w:spacing w:after="0"/>
      </w:pPr>
      <w:r>
        <w:t xml:space="preserve">The meeting was adjourned at 8:26 p.m.  </w:t>
      </w:r>
    </w:p>
    <w:p w:rsidR="005D0F87" w:rsidRDefault="005D0F87" w:rsidP="005D0F87">
      <w:pPr>
        <w:spacing w:after="0"/>
      </w:pPr>
    </w:p>
    <w:p w:rsidR="005D0F87" w:rsidRDefault="005D0F87" w:rsidP="005D0F87">
      <w:pPr>
        <w:spacing w:after="0"/>
      </w:pPr>
    </w:p>
    <w:p w:rsidR="005D0F87" w:rsidRDefault="005D0F87" w:rsidP="005D0F87">
      <w:pPr>
        <w:spacing w:after="0"/>
      </w:pPr>
    </w:p>
    <w:p w:rsidR="005D0F87" w:rsidRDefault="005D0F87" w:rsidP="005D0F87">
      <w:pPr>
        <w:jc w:val="center"/>
      </w:pPr>
    </w:p>
    <w:sectPr w:rsidR="005D0F87" w:rsidSect="005D0F87">
      <w:pgSz w:w="12240" w:h="15840" w:code="1"/>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0F87"/>
    <w:rsid w:val="005D0F87"/>
    <w:rsid w:val="00725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2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498</Words>
  <Characters>2840</Characters>
  <Application>Microsoft Office Word</Application>
  <DocSecurity>0</DocSecurity>
  <Lines>23</Lines>
  <Paragraphs>6</Paragraphs>
  <ScaleCrop>false</ScaleCrop>
  <Company>HP</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Imler</dc:creator>
  <cp:lastModifiedBy>Erika Imler</cp:lastModifiedBy>
  <cp:revision>1</cp:revision>
  <dcterms:created xsi:type="dcterms:W3CDTF">2016-03-22T15:49:00Z</dcterms:created>
  <dcterms:modified xsi:type="dcterms:W3CDTF">2016-03-22T16:00:00Z</dcterms:modified>
</cp:coreProperties>
</file>